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5BE0" w14:textId="2AFB64E9" w:rsidR="00B9036E" w:rsidRDefault="00B9036E" w:rsidP="00C35BD1">
      <w:pPr>
        <w:widowControl w:val="0"/>
        <w:tabs>
          <w:tab w:val="left" w:pos="7709"/>
          <w:tab w:val="left" w:pos="8473"/>
        </w:tabs>
        <w:autoSpaceDE w:val="0"/>
        <w:autoSpaceDN w:val="0"/>
        <w:spacing w:before="241" w:after="0" w:line="235" w:lineRule="auto"/>
        <w:ind w:left="1242" w:right="660" w:firstLine="2058"/>
        <w:rPr>
          <w:rFonts w:ascii="Times New Roman" w:eastAsia="Times New Roman" w:hAnsi="Times New Roman" w:cs="Times New Roman"/>
          <w:b/>
          <w:color w:val="1F1F1F"/>
          <w:kern w:val="0"/>
          <w:sz w:val="40"/>
          <w:szCs w:val="40"/>
          <w14:ligatures w14:val="none"/>
        </w:rPr>
      </w:pPr>
      <w:r w:rsidRPr="00B9036E">
        <w:rPr>
          <w:rFonts w:ascii="Times New Roman" w:eastAsia="Times New Roman" w:hAnsi="Times New Roman" w:cs="Times New Roman"/>
          <w:b/>
          <w:color w:val="1F1F1F"/>
          <w:kern w:val="0"/>
          <w:sz w:val="40"/>
          <w:szCs w:val="40"/>
          <w14:ligatures w14:val="none"/>
        </w:rPr>
        <w:t xml:space="preserve">                     </w:t>
      </w:r>
    </w:p>
    <w:p w14:paraId="46698D73" w14:textId="00CEEECE" w:rsidR="00B9036E" w:rsidRPr="00C35BD1" w:rsidRDefault="00B9036E" w:rsidP="00B9036E">
      <w:pPr>
        <w:widowControl w:val="0"/>
        <w:tabs>
          <w:tab w:val="left" w:pos="7709"/>
          <w:tab w:val="left" w:pos="8473"/>
        </w:tabs>
        <w:autoSpaceDE w:val="0"/>
        <w:autoSpaceDN w:val="0"/>
        <w:spacing w:before="241" w:after="0" w:line="235" w:lineRule="auto"/>
        <w:ind w:left="1242" w:right="660" w:firstLine="2058"/>
        <w:rPr>
          <w:rFonts w:ascii="Times New Roman" w:eastAsia="Times New Roman" w:hAnsi="Times New Roman" w:cs="Times New Roman"/>
          <w:b/>
          <w:color w:val="1F1F1F"/>
          <w:kern w:val="0"/>
          <w:sz w:val="48"/>
          <w:szCs w:val="48"/>
          <w14:ligatures w14:val="none"/>
        </w:rPr>
      </w:pPr>
      <w:r>
        <w:rPr>
          <w:rFonts w:ascii="Times New Roman" w:eastAsia="Times New Roman" w:hAnsi="Times New Roman" w:cs="Times New Roman"/>
          <w:b/>
          <w:color w:val="1F1F1F"/>
          <w:kern w:val="0"/>
          <w:sz w:val="40"/>
          <w:szCs w:val="40"/>
          <w14:ligatures w14:val="none"/>
        </w:rPr>
        <w:t xml:space="preserve">             </w:t>
      </w:r>
      <w:r w:rsidRPr="00B9036E">
        <w:rPr>
          <w:rFonts w:ascii="Times New Roman" w:eastAsia="Times New Roman" w:hAnsi="Times New Roman" w:cs="Times New Roman"/>
          <w:b/>
          <w:color w:val="1F1F1F"/>
          <w:kern w:val="0"/>
          <w:sz w:val="40"/>
          <w:szCs w:val="40"/>
          <w14:ligatures w14:val="none"/>
        </w:rPr>
        <w:t xml:space="preserve">  </w:t>
      </w:r>
      <w:r w:rsidRPr="00C35BD1">
        <w:rPr>
          <w:rFonts w:ascii="Times New Roman" w:eastAsia="Times New Roman" w:hAnsi="Times New Roman" w:cs="Times New Roman"/>
          <w:b/>
          <w:color w:val="1F1F1F"/>
          <w:kern w:val="0"/>
          <w:sz w:val="48"/>
          <w:szCs w:val="48"/>
          <w14:ligatures w14:val="none"/>
        </w:rPr>
        <w:t xml:space="preserve">САМОДИАГНОСТИКА </w:t>
      </w:r>
    </w:p>
    <w:p w14:paraId="790D5AF2" w14:textId="1B2F5564" w:rsidR="00B9036E" w:rsidRPr="00B9036E" w:rsidRDefault="00B9036E" w:rsidP="00B9036E">
      <w:pPr>
        <w:widowControl w:val="0"/>
        <w:tabs>
          <w:tab w:val="left" w:pos="7709"/>
          <w:tab w:val="left" w:pos="8473"/>
        </w:tabs>
        <w:autoSpaceDE w:val="0"/>
        <w:autoSpaceDN w:val="0"/>
        <w:spacing w:before="241" w:after="0" w:line="235" w:lineRule="auto"/>
        <w:ind w:left="1242" w:right="660" w:firstLine="2058"/>
        <w:rPr>
          <w:rFonts w:ascii="Times New Roman" w:eastAsia="Times New Roman" w:hAnsi="Times New Roman" w:cs="Times New Roman"/>
          <w:b/>
          <w:kern w:val="0"/>
          <w:sz w:val="40"/>
          <w:szCs w:val="40"/>
          <w14:ligatures w14:val="none"/>
        </w:rPr>
      </w:pPr>
      <w:r w:rsidRPr="00B9036E">
        <w:rPr>
          <w:rFonts w:ascii="Times New Roman" w:eastAsia="Times New Roman" w:hAnsi="Times New Roman" w:cs="Times New Roman"/>
          <w:b/>
          <w:color w:val="232323"/>
          <w:spacing w:val="12"/>
          <w:kern w:val="0"/>
          <w:sz w:val="40"/>
          <w:szCs w:val="40"/>
          <w14:ligatures w14:val="none"/>
        </w:rPr>
        <w:t xml:space="preserve"> </w:t>
      </w:r>
      <w:r w:rsidRPr="00B9036E">
        <w:rPr>
          <w:rFonts w:ascii="Times New Roman" w:eastAsia="Times New Roman" w:hAnsi="Times New Roman" w:cs="Times New Roman"/>
          <w:b/>
          <w:color w:val="232323"/>
          <w:spacing w:val="12"/>
          <w:kern w:val="0"/>
          <w:sz w:val="40"/>
          <w:szCs w:val="40"/>
          <w14:ligatures w14:val="none"/>
        </w:rPr>
        <w:t xml:space="preserve">    </w:t>
      </w:r>
      <w:r w:rsidR="00C35BD1">
        <w:rPr>
          <w:rFonts w:ascii="Times New Roman" w:eastAsia="Times New Roman" w:hAnsi="Times New Roman" w:cs="Times New Roman"/>
          <w:b/>
          <w:color w:val="232323"/>
          <w:spacing w:val="12"/>
          <w:kern w:val="0"/>
          <w:sz w:val="40"/>
          <w:szCs w:val="40"/>
          <w14:ligatures w14:val="none"/>
        </w:rPr>
        <w:t xml:space="preserve">    </w:t>
      </w:r>
      <w:r w:rsidRPr="00B9036E">
        <w:rPr>
          <w:rFonts w:ascii="Times New Roman" w:eastAsia="Times New Roman" w:hAnsi="Times New Roman" w:cs="Times New Roman"/>
          <w:b/>
          <w:color w:val="232323"/>
          <w:spacing w:val="12"/>
          <w:kern w:val="0"/>
          <w:sz w:val="40"/>
          <w:szCs w:val="40"/>
          <w14:ligatures w14:val="none"/>
        </w:rPr>
        <w:t xml:space="preserve"> </w:t>
      </w:r>
      <w:r w:rsidRPr="00B9036E">
        <w:rPr>
          <w:rFonts w:ascii="Times New Roman" w:eastAsia="Times New Roman" w:hAnsi="Times New Roman" w:cs="Times New Roman"/>
          <w:b/>
          <w:color w:val="282828"/>
          <w:spacing w:val="-2"/>
          <w:kern w:val="0"/>
          <w:sz w:val="40"/>
          <w:szCs w:val="40"/>
          <w14:ligatures w14:val="none"/>
        </w:rPr>
        <w:t>МБОУ</w:t>
      </w:r>
      <w:r w:rsidRPr="00B9036E">
        <w:rPr>
          <w:rFonts w:ascii="Times New Roman" w:eastAsia="Times New Roman" w:hAnsi="Times New Roman" w:cs="Times New Roman"/>
          <w:b/>
          <w:color w:val="282828"/>
          <w:spacing w:val="-8"/>
          <w:kern w:val="0"/>
          <w:sz w:val="40"/>
          <w:szCs w:val="40"/>
          <w14:ligatures w14:val="none"/>
        </w:rPr>
        <w:t xml:space="preserve"> </w:t>
      </w:r>
      <w:r w:rsidRPr="00B9036E">
        <w:rPr>
          <w:rFonts w:ascii="Times New Roman" w:eastAsia="Times New Roman" w:hAnsi="Times New Roman" w:cs="Times New Roman"/>
          <w:b/>
          <w:color w:val="232323"/>
          <w:spacing w:val="-2"/>
          <w:kern w:val="0"/>
          <w:sz w:val="40"/>
          <w:szCs w:val="40"/>
          <w14:ligatures w14:val="none"/>
        </w:rPr>
        <w:t>«</w:t>
      </w:r>
      <w:proofErr w:type="spellStart"/>
      <w:r w:rsidRPr="00B9036E">
        <w:rPr>
          <w:rFonts w:ascii="Times New Roman" w:eastAsia="Times New Roman" w:hAnsi="Times New Roman" w:cs="Times New Roman"/>
          <w:b/>
          <w:color w:val="232323"/>
          <w:spacing w:val="-2"/>
          <w:kern w:val="0"/>
          <w:sz w:val="40"/>
          <w:szCs w:val="40"/>
          <w14:ligatures w14:val="none"/>
        </w:rPr>
        <w:t>Гурбукинская</w:t>
      </w:r>
      <w:proofErr w:type="spellEnd"/>
      <w:r w:rsidRPr="00B9036E">
        <w:rPr>
          <w:rFonts w:ascii="Times New Roman" w:eastAsia="Times New Roman" w:hAnsi="Times New Roman" w:cs="Times New Roman"/>
          <w:b/>
          <w:color w:val="232323"/>
          <w:spacing w:val="-2"/>
          <w:kern w:val="0"/>
          <w:sz w:val="40"/>
          <w:szCs w:val="40"/>
          <w14:ligatures w14:val="none"/>
        </w:rPr>
        <w:t xml:space="preserve"> </w:t>
      </w:r>
      <w:r w:rsidRPr="00B9036E">
        <w:rPr>
          <w:rFonts w:ascii="Times New Roman" w:eastAsia="Times New Roman" w:hAnsi="Times New Roman" w:cs="Times New Roman"/>
          <w:b/>
          <w:kern w:val="0"/>
          <w:sz w:val="40"/>
          <w:szCs w:val="40"/>
          <w14:ligatures w14:val="none"/>
        </w:rPr>
        <w:t>СОШ №1</w:t>
      </w:r>
      <w:r w:rsidRPr="00B9036E">
        <w:rPr>
          <w:rFonts w:ascii="Times New Roman" w:eastAsia="Times New Roman" w:hAnsi="Times New Roman" w:cs="Times New Roman"/>
          <w:b/>
          <w:color w:val="262626"/>
          <w:spacing w:val="-4"/>
          <w:w w:val="105"/>
          <w:kern w:val="0"/>
          <w:sz w:val="40"/>
          <w:szCs w:val="40"/>
          <w14:ligatures w14:val="none"/>
        </w:rPr>
        <w:t>»</w:t>
      </w:r>
    </w:p>
    <w:p w14:paraId="6C3BF21A" w14:textId="77777777" w:rsidR="00B9036E" w:rsidRDefault="00B9036E" w:rsidP="00356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49ED54" w14:textId="77777777" w:rsidR="00B9036E" w:rsidRDefault="00B9036E">
      <w:pP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 w:type="page"/>
      </w:r>
    </w:p>
    <w:p w14:paraId="78BDFA2C" w14:textId="52C3CADA" w:rsidR="00356C80" w:rsidRPr="00356C80" w:rsidRDefault="00356C80" w:rsidP="00356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6C8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>Ваш уровень</w:t>
      </w:r>
    </w:p>
    <w:p w14:paraId="2B334FBD" w14:textId="77777777" w:rsidR="00356C80" w:rsidRPr="00356C80" w:rsidRDefault="00356C80" w:rsidP="00356C80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356C80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Средний</w:t>
      </w:r>
    </w:p>
    <w:p w14:paraId="6A86D2E9" w14:textId="77777777" w:rsidR="00356C80" w:rsidRPr="00356C80" w:rsidRDefault="00356C80" w:rsidP="00356C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6C8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Вы набрали</w:t>
      </w:r>
    </w:p>
    <w:p w14:paraId="515618E6" w14:textId="77777777" w:rsidR="00356C80" w:rsidRPr="00356C80" w:rsidRDefault="00356C80" w:rsidP="00356C80">
      <w:pPr>
        <w:shd w:val="clear" w:color="auto" w:fill="FFFF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356C80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149 баллов</w:t>
      </w:r>
    </w:p>
    <w:p w14:paraId="6F060ABD" w14:textId="77777777" w:rsidR="00356C80" w:rsidRPr="00356C80" w:rsidRDefault="00356C80" w:rsidP="00356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56C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Звездограмма</w:t>
      </w:r>
      <w:proofErr w:type="spellEnd"/>
      <w:r w:rsidRPr="00356C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/ График</w:t>
      </w:r>
    </w:p>
    <w:p w14:paraId="55D6F709" w14:textId="77777777" w:rsidR="00356C80" w:rsidRPr="00356C80" w:rsidRDefault="00356C80" w:rsidP="00356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6C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12345678302520151050</w:t>
      </w:r>
    </w:p>
    <w:p w14:paraId="32CFF035" w14:textId="77777777" w:rsidR="00356C80" w:rsidRPr="00356C80" w:rsidRDefault="00356C80" w:rsidP="00356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6C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Легенда</w:t>
      </w:r>
    </w:p>
    <w:p w14:paraId="6E3EF638" w14:textId="77777777" w:rsidR="00356C80" w:rsidRPr="00356C80" w:rsidRDefault="00356C80" w:rsidP="00356C80">
      <w:pPr>
        <w:numPr>
          <w:ilvl w:val="0"/>
          <w:numId w:val="1"/>
        </w:numPr>
        <w:shd w:val="clear" w:color="auto" w:fill="FFFFFF"/>
        <w:spacing w:before="120" w:after="120" w:line="179" w:lineRule="atLeast"/>
        <w:ind w:left="690" w:right="-30"/>
        <w:rPr>
          <w:rFonts w:ascii="Times New Roman" w:eastAsia="Times New Roman" w:hAnsi="Times New Roman" w:cs="Times New Roman"/>
          <w:color w:val="AFB7C8"/>
          <w:kern w:val="0"/>
          <w:sz w:val="19"/>
          <w:szCs w:val="19"/>
          <w:lang w:eastAsia="ru-RU"/>
          <w14:ligatures w14:val="none"/>
        </w:rPr>
      </w:pPr>
      <w:r w:rsidRPr="00356C80">
        <w:rPr>
          <w:rFonts w:ascii="Times New Roman" w:eastAsia="Times New Roman" w:hAnsi="Times New Roman" w:cs="Times New Roman"/>
          <w:color w:val="AFB7C8"/>
          <w:kern w:val="0"/>
          <w:sz w:val="18"/>
          <w:szCs w:val="18"/>
          <w:lang w:eastAsia="ru-RU"/>
          <w14:ligatures w14:val="none"/>
        </w:rPr>
        <w:t>Средний</w:t>
      </w:r>
    </w:p>
    <w:p w14:paraId="0078C1CD" w14:textId="77777777" w:rsidR="00356C80" w:rsidRPr="00356C80" w:rsidRDefault="00356C80" w:rsidP="00356C80">
      <w:pPr>
        <w:numPr>
          <w:ilvl w:val="0"/>
          <w:numId w:val="1"/>
        </w:numPr>
        <w:shd w:val="clear" w:color="auto" w:fill="FFFFFF"/>
        <w:spacing w:before="120" w:after="120" w:line="179" w:lineRule="atLeast"/>
        <w:ind w:left="690" w:right="-30"/>
        <w:rPr>
          <w:rFonts w:ascii="Times New Roman" w:eastAsia="Times New Roman" w:hAnsi="Times New Roman" w:cs="Times New Roman"/>
          <w:color w:val="AFB7C8"/>
          <w:kern w:val="0"/>
          <w:sz w:val="19"/>
          <w:szCs w:val="19"/>
          <w:lang w:eastAsia="ru-RU"/>
          <w14:ligatures w14:val="none"/>
        </w:rPr>
      </w:pPr>
      <w:r w:rsidRPr="00356C80">
        <w:rPr>
          <w:rFonts w:ascii="Times New Roman" w:eastAsia="Times New Roman" w:hAnsi="Times New Roman" w:cs="Times New Roman"/>
          <w:color w:val="AFB7C8"/>
          <w:kern w:val="0"/>
          <w:sz w:val="18"/>
          <w:szCs w:val="18"/>
          <w:lang w:eastAsia="ru-RU"/>
          <w14:ligatures w14:val="none"/>
        </w:rPr>
        <w:t>Высокий</w:t>
      </w:r>
    </w:p>
    <w:p w14:paraId="33AF87E7" w14:textId="77777777" w:rsidR="00356C80" w:rsidRPr="00356C80" w:rsidRDefault="00356C80" w:rsidP="00356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6C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1: Магистральное направление «Знание»</w:t>
      </w:r>
    </w:p>
    <w:p w14:paraId="6FFD65C2" w14:textId="77777777" w:rsidR="00356C80" w:rsidRPr="00356C80" w:rsidRDefault="00356C80" w:rsidP="00356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6C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2: Магистральное направление «Здоровье»</w:t>
      </w:r>
    </w:p>
    <w:p w14:paraId="6735BBB2" w14:textId="77777777" w:rsidR="00356C80" w:rsidRPr="00356C80" w:rsidRDefault="00356C80" w:rsidP="00356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6C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3: Магистральное направление «Творчество»</w:t>
      </w:r>
    </w:p>
    <w:p w14:paraId="136E99C5" w14:textId="77777777" w:rsidR="00356C80" w:rsidRPr="00356C80" w:rsidRDefault="00356C80" w:rsidP="00356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6C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4: Магистральное направление «Воспитание»</w:t>
      </w:r>
    </w:p>
    <w:p w14:paraId="150DE8F2" w14:textId="77777777" w:rsidR="00356C80" w:rsidRPr="00356C80" w:rsidRDefault="00356C80" w:rsidP="00356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6C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5: Магистральное направление «Профориентация»</w:t>
      </w:r>
    </w:p>
    <w:p w14:paraId="51AE3F3D" w14:textId="77777777" w:rsidR="00356C80" w:rsidRPr="00356C80" w:rsidRDefault="00356C80" w:rsidP="00356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6C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6: Ключевое условие «Учитель. Школьная команда»</w:t>
      </w:r>
    </w:p>
    <w:p w14:paraId="24BCF143" w14:textId="77777777" w:rsidR="00356C80" w:rsidRPr="00356C80" w:rsidRDefault="00356C80" w:rsidP="00356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6C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7: Ключевое условие «Школьный климат»</w:t>
      </w:r>
    </w:p>
    <w:p w14:paraId="7F80529B" w14:textId="77777777" w:rsidR="00356C80" w:rsidRPr="00356C80" w:rsidRDefault="00356C80" w:rsidP="00356C80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6C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8: Ключевое условие «Образовательная среда»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3657"/>
        <w:gridCol w:w="2469"/>
        <w:gridCol w:w="2423"/>
        <w:gridCol w:w="1741"/>
        <w:gridCol w:w="2523"/>
        <w:gridCol w:w="1151"/>
      </w:tblGrid>
      <w:tr w:rsidR="00356C80" w:rsidRPr="00356C80" w14:paraId="52D0480E" w14:textId="77777777" w:rsidTr="00356C80">
        <w:trPr>
          <w:tblHeader/>
        </w:trPr>
        <w:tc>
          <w:tcPr>
            <w:tcW w:w="1121" w:type="dxa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EDF825" w14:textId="77777777" w:rsidR="00356C80" w:rsidRPr="00356C80" w:rsidRDefault="00356C80" w:rsidP="00356C80">
            <w:pPr>
              <w:spacing w:before="15" w:after="15" w:line="240" w:lineRule="auto"/>
              <w:jc w:val="center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№ </w:t>
            </w:r>
          </w:p>
        </w:tc>
        <w:tc>
          <w:tcPr>
            <w:tcW w:w="4402" w:type="dxa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559CC0" w14:textId="77777777" w:rsidR="00356C80" w:rsidRPr="00356C80" w:rsidRDefault="00356C80" w:rsidP="00356C80">
            <w:pPr>
              <w:spacing w:before="15" w:after="15" w:line="240" w:lineRule="auto"/>
              <w:jc w:val="center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Показатель оценивания </w:t>
            </w:r>
          </w:p>
        </w:tc>
        <w:tc>
          <w:tcPr>
            <w:tcW w:w="3000" w:type="dxa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6B4E96" w14:textId="77777777" w:rsidR="00356C80" w:rsidRPr="00356C80" w:rsidRDefault="00356C80" w:rsidP="00356C80">
            <w:pPr>
              <w:spacing w:before="15" w:after="15" w:line="240" w:lineRule="auto"/>
              <w:jc w:val="center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Значение показателя </w:t>
            </w:r>
          </w:p>
        </w:tc>
        <w:tc>
          <w:tcPr>
            <w:tcW w:w="2969" w:type="dxa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B2AC5B" w14:textId="77777777" w:rsidR="00356C80" w:rsidRPr="00356C80" w:rsidRDefault="00356C80" w:rsidP="00356C80">
            <w:pPr>
              <w:spacing w:before="15" w:after="15" w:line="240" w:lineRule="auto"/>
              <w:jc w:val="center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Критерий </w:t>
            </w:r>
          </w:p>
        </w:tc>
        <w:tc>
          <w:tcPr>
            <w:tcW w:w="2246" w:type="dxa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8AED0F" w14:textId="77777777" w:rsidR="00356C80" w:rsidRPr="00356C80" w:rsidRDefault="00356C80" w:rsidP="00356C80">
            <w:pPr>
              <w:spacing w:before="15" w:after="15" w:line="240" w:lineRule="auto"/>
              <w:jc w:val="center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Критичность </w:t>
            </w:r>
          </w:p>
        </w:tc>
        <w:tc>
          <w:tcPr>
            <w:tcW w:w="2624" w:type="dxa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B535A9" w14:textId="77777777" w:rsidR="00356C80" w:rsidRPr="00356C80" w:rsidRDefault="00356C80" w:rsidP="00356C80">
            <w:pPr>
              <w:spacing w:before="15" w:after="15" w:line="240" w:lineRule="auto"/>
              <w:jc w:val="center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направление/ключевое условие </w:t>
            </w:r>
          </w:p>
        </w:tc>
        <w:tc>
          <w:tcPr>
            <w:tcW w:w="2243" w:type="dxa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D86CBC" w14:textId="77777777" w:rsidR="00356C80" w:rsidRPr="00356C80" w:rsidRDefault="00356C80" w:rsidP="00356C80">
            <w:pPr>
              <w:spacing w:before="15" w:after="15" w:line="240" w:lineRule="auto"/>
              <w:jc w:val="center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Балльная оценка </w:t>
            </w:r>
          </w:p>
        </w:tc>
      </w:tr>
      <w:tr w:rsidR="00356C80" w:rsidRPr="00356C80" w14:paraId="7AA7CE76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69202C" w14:textId="77777777" w:rsidR="00356C80" w:rsidRPr="00356C80" w:rsidRDefault="00356C80" w:rsidP="00356C80">
            <w:pPr>
              <w:spacing w:before="15" w:after="15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03FEB8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Реализация учебно-исследовательской и проектной деятельности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4F9E4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78D86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Образовательный процесс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13890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7C39D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C4C43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2324F016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A8815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761BC0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13835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Реализация 1 профиля или 1 индивидуального учебного плана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A2A4B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Образовательный процесс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95703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FF049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5FCC1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33%1 из 3</w:t>
            </w:r>
          </w:p>
        </w:tc>
      </w:tr>
      <w:tr w:rsidR="00356C80" w:rsidRPr="00356C80" w14:paraId="522A8DF3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1B472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853766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Реализация федеральных рабочих программ по учебным предметам (1‒11 классы) </w:t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AB1F8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E5E90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Образовательный процесс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29304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2D9D8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015BC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7970B415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94870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0C287F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7A88F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Обеспечено учебниками в полном объеме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E6780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Образовательный процесс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9772C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1ABB5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9104C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50%1 из 2</w:t>
            </w:r>
          </w:p>
        </w:tc>
      </w:tr>
      <w:tr w:rsidR="00356C80" w:rsidRPr="00356C80" w14:paraId="5E68B110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B9849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204B2E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F0F1B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Предусмотрено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75B05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Образовательный процесс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FA5ED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15D75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F21DA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357A101C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5D966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5F6387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Углубленное изучение отдельных предметов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7A0CC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Углубленное изучение одного или более предметов реализуется не менее чем в одном классе одной из параллелей со 2 по 9 класс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492D3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Образовательный процесс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58B20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B1C97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8A08A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33%1 из 3</w:t>
            </w:r>
          </w:p>
        </w:tc>
      </w:tr>
      <w:tr w:rsidR="00356C80" w:rsidRPr="00356C80" w14:paraId="51C41AD7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C8D32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5A0007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 </w:t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BFB32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47E7B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91E82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83ACF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8FF55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2D6C4807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469D4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0C40E1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Реализация и соблюдение требований локального акта,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регламентирующего внутреннюю систему оценки качества образования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219EE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100% учителей и членов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DAC3D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Функционирование объективной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98BFF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0A2A7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0D1F0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6F789E5E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14116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EB9219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50BD7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809BA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DF217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13B1F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A015F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04C7E352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6067F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817D9E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выпускников 11 класса, получивших медаль «За особые успехи в учении» (I и (или) II степени)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BCFF2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95378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81523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3C366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0054F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0%0 из 1</w:t>
            </w:r>
          </w:p>
        </w:tc>
      </w:tr>
      <w:tr w:rsidR="00356C80" w:rsidRPr="00356C80" w14:paraId="165AC111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6869A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A9043C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Образовательная организация не входит в перечень образовательных организаций с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признаками необъективных результатов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145BF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образовательная организация не входит в перечень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образовательных организаций с признаками необъективных результатов по итогам двух предыдущих учебных годов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183BB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Функционирование объективной внутренней системы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оценки качества образования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B89FE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DBE78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4E8BE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100%2 из 2</w:t>
            </w:r>
          </w:p>
        </w:tc>
      </w:tr>
      <w:tr w:rsidR="00356C80" w:rsidRPr="00356C80" w14:paraId="200C4A92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AD64F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0755FC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7A80D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AE495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4185F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BE623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CB15B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0%0 из 1</w:t>
            </w:r>
          </w:p>
        </w:tc>
      </w:tr>
      <w:tr w:rsidR="00356C80" w:rsidRPr="00356C80" w14:paraId="3BB46DCF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95950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8262FE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1C680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Отсутствие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CF2EB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3F93A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0FFC2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485A1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17D37DB2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E57A8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99C509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Реализация рабочих программ курсов внеурочной деятельности, в том числе курса «Разговоры о важном»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28D51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84BA7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F3180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EE0E2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A2A65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100%3 из 3</w:t>
            </w:r>
          </w:p>
        </w:tc>
      </w:tr>
      <w:tr w:rsidR="00356C80" w:rsidRPr="00356C80" w14:paraId="2AEB6FA6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89CA5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2439AE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C5AC6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Участие в региональном этапе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734C9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4F56D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C433B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013F6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67%2 из 3</w:t>
            </w:r>
          </w:p>
        </w:tc>
      </w:tr>
      <w:tr w:rsidR="00356C80" w:rsidRPr="00356C80" w14:paraId="7C595D23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27037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BD46CB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51D40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3FFB2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93664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C8957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1B4CA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33%1 из 3</w:t>
            </w:r>
          </w:p>
        </w:tc>
      </w:tr>
      <w:tr w:rsidR="00356C80" w:rsidRPr="00356C80" w14:paraId="21DEC7F2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57152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D45D27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Сетевая форма реализации общеобразовательных программ (наличие договора(-</w:t>
            </w:r>
            <w:proofErr w:type="spellStart"/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ов</w:t>
            </w:r>
            <w:proofErr w:type="spellEnd"/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) о сетевой форме реализации общеобразовательных программ;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  <w:t>наличие общеобразовательных программ, реализуемых в сетевой форме)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067A0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846F1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A63AD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2D200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31999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0%0 из 1</w:t>
            </w:r>
          </w:p>
        </w:tc>
      </w:tr>
      <w:tr w:rsidR="00356C80" w:rsidRPr="00356C80" w14:paraId="46120F5A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A9537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F42A83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0FD09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Разработана, готовы приступить к реализации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C2D58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86624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7412A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FC95F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33%1 из 3</w:t>
            </w:r>
          </w:p>
        </w:tc>
      </w:tr>
      <w:tr w:rsidR="00356C80" w:rsidRPr="00356C80" w14:paraId="2E3220F6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E3DBB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71DF03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8571D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6E548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AE653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6DA71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B06C2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50%1 из 2</w:t>
            </w:r>
          </w:p>
        </w:tc>
      </w:tr>
      <w:tr w:rsidR="00356C80" w:rsidRPr="00356C80" w14:paraId="0249C7F4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273C8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4A0BF8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B9E56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A2CF7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FD62F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CB79A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05B04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33%1 из 3</w:t>
            </w:r>
          </w:p>
        </w:tc>
      </w:tr>
      <w:tr w:rsidR="00356C80" w:rsidRPr="00356C80" w14:paraId="30593E13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889BD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CFED97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Создание условий для профессионального развития и совершенствования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профессиональных компетенций педагогических работников в части обучения и </w:t>
            </w:r>
            <w:proofErr w:type="gramStart"/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воспитания  обучающихся</w:t>
            </w:r>
            <w:proofErr w:type="gramEnd"/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DA79D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Не менее 50% педагогических работников прошли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обучение (за три последних года)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8131F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Обеспечение условий для организации образования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66395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B3182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B142B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33%1 из 3</w:t>
            </w:r>
          </w:p>
        </w:tc>
      </w:tr>
      <w:tr w:rsidR="00356C80" w:rsidRPr="00356C80" w14:paraId="5DC84DD2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AF1F5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522E89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Обеспечение бесплатным горячим питанием обучающихся начальных классов</w:t>
            </w:r>
          </w:p>
          <w:p w14:paraId="7AD0271E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79929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F8E1C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Здоровьесберегающая среда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FB4B7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8BE85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5CCA4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148396F0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5E573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43CDD8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просветительской деятельности, направленной на формирование здорового образа жизни (далее – ЗОЖ), профилактика табакокурения, употребления алкоголя и наркотических средств.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3C7F2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E7EBE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Здоровьесберегающая среда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515E1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94B25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8B713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0F5883DD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42390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91773C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98288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Более 5 мероприятий за учебный год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57232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Здоровьесберегающая среда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EB4DE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19777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088EB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100%3 из 3</w:t>
            </w:r>
          </w:p>
        </w:tc>
      </w:tr>
      <w:tr w:rsidR="00356C80" w:rsidRPr="00356C80" w14:paraId="081AA7F1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C7664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ABF6C7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Реализация программы </w:t>
            </w:r>
            <w:proofErr w:type="spellStart"/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271E9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Наличие общешкольной программы </w:t>
            </w:r>
            <w:proofErr w:type="spellStart"/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здоровьесбережения</w:t>
            </w:r>
            <w:proofErr w:type="spellEnd"/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и ее полноценная реализация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CD48B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Здоровьесберегающая среда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6B87B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42859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0CEE3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100%2 из 2</w:t>
            </w:r>
          </w:p>
        </w:tc>
      </w:tr>
      <w:tr w:rsidR="00356C80" w:rsidRPr="00356C80" w14:paraId="7FD8E136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A98FB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FBE833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07E29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8D908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EE6FA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3EF12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B62C9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503A3A98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44BE5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46F4D5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Диверсификация деятельности школьных спортивных клубов (далее – ШСК) (по видам спорта)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2B786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От 5 до 9 видов спорта в ШСК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B7E0E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3C396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7276A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3E25B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67%2 из 3</w:t>
            </w:r>
          </w:p>
        </w:tc>
      </w:tr>
      <w:tr w:rsidR="00356C80" w:rsidRPr="00356C80" w14:paraId="1B888631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E6B3E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8FB6B4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60C37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36E51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00D38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BEC31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504C3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67%2 из 3</w:t>
            </w:r>
          </w:p>
        </w:tc>
      </w:tr>
      <w:tr w:rsidR="00356C80" w:rsidRPr="00356C80" w14:paraId="13C0609F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90BFB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17DF58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«Президентские состязания» и Всероссийских спортивных играх школьников «Президентские спортивные игры»,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E0033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Участие обучающихся в спортивных мероприятиях на региональном и (или)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всероссийском уровнях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E8436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6F7C6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0419B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5A5D7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100%3 из 3</w:t>
            </w:r>
          </w:p>
        </w:tc>
      </w:tr>
      <w:tr w:rsidR="00356C80" w:rsidRPr="00356C80" w14:paraId="62128106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4764B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EEA53C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победителей и призеров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45947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5E40E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EC87F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2871A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9D27F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50%1 из 2</w:t>
            </w:r>
          </w:p>
        </w:tc>
      </w:tr>
      <w:tr w:rsidR="00356C80" w:rsidRPr="00356C80" w14:paraId="0DD5324D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ECA4A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31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75E44C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Доля обучающихся, получивших знак отличия Всероссийского физкультурно-спортивного комплекса «Готов к труду и обороне» (далее ‒ ВФСК «ГТО»)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C4300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7305A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ADEA8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0C3D9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A3112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0%0 из 3</w:t>
            </w:r>
          </w:p>
        </w:tc>
      </w:tr>
      <w:tr w:rsidR="00356C80" w:rsidRPr="00356C80" w14:paraId="7EF6A0AF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F76B7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E3B178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Доля обучающихся, охваченных дополнительным образованием в общей численности обучающихся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1C034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77% и более обучающихся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B603C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Развитие талантов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BC768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1B4B6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291AD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100%3 из 3</w:t>
            </w:r>
          </w:p>
        </w:tc>
      </w:tr>
      <w:tr w:rsidR="00356C80" w:rsidRPr="00356C80" w14:paraId="228EFB54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7F54F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EC0150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FB5BF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Программы разработаны и реализуются по 6 направленностям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04D18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Развитие талантов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E7E37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0F278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6C15D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100%3 из 3</w:t>
            </w:r>
          </w:p>
        </w:tc>
      </w:tr>
      <w:tr w:rsidR="00356C80" w:rsidRPr="00356C80" w14:paraId="03757F32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4C82A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3D4944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306E3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 и более технологических кружка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0072B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Развитие талантов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3DCEA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2E371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040D0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100%3 из 3</w:t>
            </w:r>
          </w:p>
        </w:tc>
      </w:tr>
      <w:tr w:rsidR="00356C80" w:rsidRPr="00356C80" w14:paraId="15E80FE0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9D61F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C4923B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2AB62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Участие обучающихся в конкурсах, фестивалях, олимпиадах, конференциях на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региональном и (или) всероссийском уровне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9BC6E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Развитие талантов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2A246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C405E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24128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100%3 из 3</w:t>
            </w:r>
          </w:p>
        </w:tc>
      </w:tr>
      <w:tr w:rsidR="00356C80" w:rsidRPr="00356C80" w14:paraId="33724DF7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B5D2C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62E971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A257C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победителей и (или) призеров конкурсов, фестивалей, олимпиад, конференций на региональном уровне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0EB2A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Развитие талантов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E89B7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A011A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D2C23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67%2 из 3</w:t>
            </w:r>
          </w:p>
        </w:tc>
      </w:tr>
      <w:tr w:rsidR="00356C80" w:rsidRPr="00356C80" w14:paraId="395307FD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25D23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FEB837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Сетевая форма реализации дополнительных общеобразовательных программ (организации культуры и искусств, технопарки «</w:t>
            </w:r>
            <w:proofErr w:type="spellStart"/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Кванториум</w:t>
            </w:r>
            <w:proofErr w:type="spellEnd"/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», мобильные технопарки «</w:t>
            </w:r>
            <w:proofErr w:type="spellStart"/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Кванториум</w:t>
            </w:r>
            <w:proofErr w:type="spellEnd"/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», Дома научной коллаборации, центры «IT-куб», «Точка роста», </w:t>
            </w:r>
            <w:proofErr w:type="spellStart"/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экостанции</w:t>
            </w:r>
            <w:proofErr w:type="spellEnd"/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 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EDD1D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9850B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Развитие талантов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5C6EA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0D695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8EE77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100%2 из 2</w:t>
            </w:r>
          </w:p>
        </w:tc>
      </w:tr>
      <w:tr w:rsidR="00356C80" w:rsidRPr="00356C80" w14:paraId="0797B32A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66587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5D9C9D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(телевидение, газета, журнал) и др.)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4DE76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5 и более объединений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B37FB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37376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55D69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164D1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100%3 из 3</w:t>
            </w:r>
          </w:p>
        </w:tc>
      </w:tr>
      <w:tr w:rsidR="00356C80" w:rsidRPr="00356C80" w14:paraId="5050F4E7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C0FCE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B29E3B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школьного театра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6D0A6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школьного театра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34405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955BA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E97D1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70C56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001D6EAC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D0138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89815F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школьного музея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35123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школьного музея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08E01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897B7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535FF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95AD1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3ECC68E1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2B7BE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3C0D7B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школьного хора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DDE60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Отсутствие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CDC8D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9E7D5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3C5A1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59D1A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0%0 из 1</w:t>
            </w:r>
          </w:p>
        </w:tc>
      </w:tr>
      <w:tr w:rsidR="00356C80" w:rsidRPr="00356C80" w14:paraId="1B1628B3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E0539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F35EC9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880ED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школьного медиацентра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AD8B4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C4AF0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7AAA8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EBFB5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11E52827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242AA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860BE8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83B40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30% и более обучающихся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9F185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765FC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44634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A07CE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100%3 из 3</w:t>
            </w:r>
          </w:p>
        </w:tc>
      </w:tr>
      <w:tr w:rsidR="00356C80" w:rsidRPr="00356C80" w14:paraId="61986ECA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421F7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BE9E2E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Количество мероприятий школьных творческих объединений: концерты,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C7252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Более 2 в год (для каждого школьного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творческого объединения)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E905D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Школьные творческие объединения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92A7B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389BF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C49BC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100%2 из 2</w:t>
            </w:r>
          </w:p>
        </w:tc>
      </w:tr>
      <w:tr w:rsidR="00356C80" w:rsidRPr="00356C80" w14:paraId="13BC91C6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DF2B4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8B175C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Использование государственных символов при обучении и воспитании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0BE77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BC495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55E7B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A74D4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4C2F3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100%3 из 3</w:t>
            </w:r>
          </w:p>
        </w:tc>
      </w:tr>
      <w:tr w:rsidR="00356C80" w:rsidRPr="00356C80" w14:paraId="2F1E40B6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311A4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C98B88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Реализация рабочей программы воспитания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FA984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B1AF2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98EAD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772AF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B89AF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0236CD4B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A5628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C0C748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Реализация календарного плана воспитательной работы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A9D58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712A4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6FEA4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7B11E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6BF8D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6A2133A8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6E60A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7EDF88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Совета родителей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522E5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C9080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44CD4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83830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478E0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71B54291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C790F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105063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E8897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EF114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76645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F493D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D822A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5A868F44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C7AAD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50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F1BED0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32210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Осуществляется с использованием регламентированных форм взаимодействия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2AFAB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E1162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1B773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B9308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33%1 из 3</w:t>
            </w:r>
          </w:p>
        </w:tc>
      </w:tr>
      <w:tr w:rsidR="00356C80" w:rsidRPr="00356C80" w14:paraId="7C037754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330BB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54D6B9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BE6B6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2BDD9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E084A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4EE24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4A7F5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29187F36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05CC1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73BB36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E2088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Реализуется 1 программа краеведения или школьного туризма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6E952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5C350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6C560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2CC1E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33%1 из 3</w:t>
            </w:r>
          </w:p>
        </w:tc>
      </w:tr>
      <w:tr w:rsidR="00356C80" w:rsidRPr="00356C80" w14:paraId="2849CB57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D4F37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8DD715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80FDD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9730A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32EAD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68D27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5FD3B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062F4939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0A9F1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8566E7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Совета обучающихся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C9A54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D75EB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58F02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024DC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6DBE6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6A8EDA7C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18B93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8664F2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первичного отделения РДДМ «Движение первых»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DB7C5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3D188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Ученическое самоуправление,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волонтерское движение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E3ACF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7068F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77734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207EBE76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60C9F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302F44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92222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36673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22E32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721DA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E83D2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060C2FB7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5D7EA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D1631A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Участие в реализации проекта «Орлята России»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D3B56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Участие в проекте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E261B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CC9A8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50109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9966D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334BD058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8F238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528D51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представительств детских и молодежных общественных объединений («Юнармия», «Большая перемена» и др.)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043AC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4F189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702DB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96371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CC725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5D40B9A9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849E4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B9E41D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Участие обучающихся в волонтерском движении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70F4F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73808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17779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54AC6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67F57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3AFD95DE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1F63A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3F0703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FCD5E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A6FAA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E9A1B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ECEDC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6AA30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349D39D6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6B3A5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61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A91902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31249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54830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34624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AB7F3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3B00D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0F7D0D40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C0A3E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5BC01D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E5D60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518F7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F85F9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778AD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15CD9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5A7F27CC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71F93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735A58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5DE33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E2C1E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3647C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6BD33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91BFF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3BCA6315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26A39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5F8417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5B603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85F8C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A53D3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2926F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C7B07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0%0 из 1</w:t>
            </w:r>
          </w:p>
        </w:tc>
      </w:tr>
      <w:tr w:rsidR="00356C80" w:rsidRPr="00356C80" w14:paraId="169D3DDE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47F4E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65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8ACDFC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0CF96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C837A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0D23E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27C51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BFD6B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72B2BDA6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5B2C3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BC0729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6B66D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543F3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0ABC7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EBCDC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425B3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5B6815D4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2273A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BAB7BD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2795B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A869D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F0884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A9410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312BB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2580375F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1A3EE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EB27E9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66FE3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34803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289DB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3680F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FE729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05403D5F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D909D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5C084D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B7417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578E1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F28E4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48FAC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C8AA7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0%0 из 1</w:t>
            </w:r>
          </w:p>
        </w:tc>
      </w:tr>
      <w:tr w:rsidR="00356C80" w:rsidRPr="00356C80" w14:paraId="71240071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7F2A7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8C3574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EB550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2A5FC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A9854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6BA84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2456D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57D3FB79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31F1C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71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161DF6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88540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0DC0A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A4B49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B0CA3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4B67A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0%0 из 1</w:t>
            </w:r>
          </w:p>
        </w:tc>
      </w:tr>
      <w:tr w:rsidR="00356C80" w:rsidRPr="00356C80" w14:paraId="38C7FA25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633A0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B69B80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785FB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FD67C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83AEF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DAFF0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75D70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360FB696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D430F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6821B0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Участие обучающихся 6‒11 классов в мероприятиях проекта «Билет в будущее»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E15DB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D5FEB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99914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66AEE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51900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5E748824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DC620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A854BF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«Знакомство с профессией» в рамках чемпионатов «</w:t>
            </w:r>
            <w:proofErr w:type="spellStart"/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Абилимпикс</w:t>
            </w:r>
            <w:proofErr w:type="spellEnd"/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C7E67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E0930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7672A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19401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BCA0E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0%0 из 1</w:t>
            </w:r>
          </w:p>
        </w:tc>
      </w:tr>
      <w:tr w:rsidR="00356C80" w:rsidRPr="00356C80" w14:paraId="530AEC4D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97B3F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DF808A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53135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В организации используются единые подходы к штатному расписанию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1A997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Условия педагогического труда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7E83C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918A4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72E01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507790D8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18373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76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0A17E2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43251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F21A0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Условия педагогического труда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DC528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561D4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ADA3F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2CCA8096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FC9A2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B23198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Развитие системы наставничества (положение о наставничестве, дорожная карта о его реализации, приказы)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2557E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A92D6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3F9A0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045DE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922CB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59DC3C65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B3C9F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58E465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методических объединений / кафедр / методических советов учителей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3EEFB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7E8D4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FEC25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71A25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6E130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6EE43212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05D48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B6C664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методических объединений / кафедр / методических советов классных руководителей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E5965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C4467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CF2C8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ECEC5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33E4F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7A5E3285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61C21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5EE4D0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Охват учителей диагностикой профессиональных компетенций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(федеральной, региональной, самодиагностикой)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7CC2D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Не менее 50% учителей прошли диагностику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профессиональных компетенций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4BDD0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Методическое сопровождение педагогических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6AC8A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A0A59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FD02B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67%2 из 3</w:t>
            </w:r>
          </w:p>
        </w:tc>
      </w:tr>
      <w:tr w:rsidR="00356C80" w:rsidRPr="00356C80" w14:paraId="4736019E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C504E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5959F2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DC7ED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От 5% до 9% учителей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F9F2F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EABBC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33B20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4117A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67%2 из 3</w:t>
            </w:r>
          </w:p>
        </w:tc>
      </w:tr>
      <w:tr w:rsidR="00356C80" w:rsidRPr="00356C80" w14:paraId="7D695CEA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E8E5F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CAE6DB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074D5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 менее 80% педагогических работников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2E6D6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27D2C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CCCA6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7E4D5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100%3 из 3</w:t>
            </w:r>
          </w:p>
        </w:tc>
      </w:tr>
      <w:tr w:rsidR="00356C80" w:rsidRPr="00356C80" w14:paraId="4F2A855D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1E6F4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9FAA6C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Доля педагогических работников, прошедших обучение по программам повышения квалификации по инструментам ЦОС, размещенным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  <w:t>в Федеральном реестре дополнительных профессиональных программ педагогического образования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  <w:t>(за три последних года)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59AA7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 менее 80% педагогических работников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EE01D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C922D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4AFEF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23B6D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100%3 из 3</w:t>
            </w:r>
          </w:p>
        </w:tc>
      </w:tr>
      <w:tr w:rsidR="00356C80" w:rsidRPr="00356C80" w14:paraId="46D86D25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4B152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84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77673D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C0627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 менее 80% педагогических работников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8EE1E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7E016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0806F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FFD69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100%3 из 3</w:t>
            </w:r>
          </w:p>
        </w:tc>
      </w:tr>
      <w:tr w:rsidR="00356C80" w:rsidRPr="00356C80" w14:paraId="162939C2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DFFBC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CC0618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12B51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 управленческой команды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B9FC3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0C863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84EDF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A96F8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100%3 из 3</w:t>
            </w:r>
          </w:p>
        </w:tc>
      </w:tr>
      <w:tr w:rsidR="00356C80" w:rsidRPr="00356C80" w14:paraId="011B1948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99908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4A8F12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5F5AF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обучение прошли двое или более учителей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317CC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8C262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A13DF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D2769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100%2 из 2</w:t>
            </w:r>
          </w:p>
        </w:tc>
      </w:tr>
      <w:tr w:rsidR="00356C80" w:rsidRPr="00356C80" w14:paraId="2FE2716B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A57DA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87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D246BC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Участие педагогов в конкурсном движении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F0823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Участие на муниципальном уровне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BF2C4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1171A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42352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FD6A4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33%1 из 3</w:t>
            </w:r>
          </w:p>
        </w:tc>
      </w:tr>
      <w:tr w:rsidR="00356C80" w:rsidRPr="00356C80" w14:paraId="735CE43B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25F0F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9AC897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0E28E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446D9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2D89A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05D9C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807D8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33%1 из 3</w:t>
            </w:r>
          </w:p>
        </w:tc>
      </w:tr>
      <w:tr w:rsidR="00356C80" w:rsidRPr="00356C80" w14:paraId="33F27E21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ACA81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BA43F6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 </w:t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CE35F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FA346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B9392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D31A1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9C945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5CADA83E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DD933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66E13A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организаций, которые могли принять участие в данном тестировании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DB6C5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От 70% до 79% обучающихся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D7887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9B0EA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8EEDB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41A04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33%1 из 3</w:t>
            </w:r>
          </w:p>
        </w:tc>
      </w:tr>
      <w:tr w:rsidR="00356C80" w:rsidRPr="00356C80" w14:paraId="3A08152E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1C291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91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604327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FCD7B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EBF87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A8ED6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A7D34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61C67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1E97148F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215DE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1C38BE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B991F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225CE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5289B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7936A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33497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42683C4A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FC64C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B1F970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«Педагог-дефектолог»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BAEF7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Отсутствие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808CE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AA7C5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72050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38BAE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0%0 из 1</w:t>
            </w:r>
          </w:p>
        </w:tc>
      </w:tr>
      <w:tr w:rsidR="00356C80" w:rsidRPr="00356C80" w14:paraId="60624B1E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DDB81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EB9EE5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3BA9E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F206A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F5A80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3B13D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741BF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50%1 из 2</w:t>
            </w:r>
          </w:p>
        </w:tc>
      </w:tr>
      <w:tr w:rsidR="00356C80" w:rsidRPr="00356C80" w14:paraId="3B06FF44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E89D2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95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E0F605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4B016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8168E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A1CD9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580C5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DD54B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50%1 из 2</w:t>
            </w:r>
          </w:p>
        </w:tc>
      </w:tr>
      <w:tr w:rsidR="00356C80" w:rsidRPr="00356C80" w14:paraId="3715A8B2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7B9C0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96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1CDD6F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67A39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FBE7D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FB0DD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4E8AA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2A268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2E2FEED4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F5745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7D89AB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17515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специальных тематических зон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97755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7DF13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9C681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51CCF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3BBD4B9F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E9F41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98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46BFBF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36D9A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49B32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6A382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F831D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9CD5A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0C85D5E4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0AF87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E9CD30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Профилактика травли в образовательной среде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715E8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43AAA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F65AB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0362C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F1DBB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100%2 из 2</w:t>
            </w:r>
          </w:p>
        </w:tc>
      </w:tr>
      <w:tr w:rsidR="00356C80" w:rsidRPr="00356C80" w14:paraId="31CA3672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6B555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B57EFD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D572F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A883B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D2CCD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0A270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8740B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100%2 из 2</w:t>
            </w:r>
          </w:p>
        </w:tc>
      </w:tr>
      <w:tr w:rsidR="00356C80" w:rsidRPr="00356C80" w14:paraId="187B3683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97936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101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FE7DAF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285CF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82767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08C40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54E48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CF304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08EC18E2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E6ED9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35CE4A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Подключение образовательной организации к высокоскоростному интернету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37C03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D5642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6F2CA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10639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C8C9A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0DD75151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833F1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18168C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Предоставление безопасного доступа к информационно-коммуникационной сети Интернет </w:t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25AD6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796F1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A824D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9B2C1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F8621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63458901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573ED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104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116663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Использование федеральной государственной информационной системы «Моя школа», в том числе верифицированного цифрового образовательного контента, при реализации основных общеобразовательных программ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91BFF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7EB5C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0FA87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BDF68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A68B9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100%3 из 3</w:t>
            </w:r>
          </w:p>
        </w:tc>
      </w:tr>
      <w:tr w:rsidR="00356C80" w:rsidRPr="00356C80" w14:paraId="2D3BED3D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A5CCD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B0605F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Информационно-коммуникационная образовательная платформа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«</w:t>
            </w:r>
            <w:proofErr w:type="spellStart"/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Сферум</w:t>
            </w:r>
            <w:proofErr w:type="spellEnd"/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»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356C80">
              <w:rPr>
                <w:rFonts w:ascii="var(--font-family)" w:eastAsia="Times New Roman" w:hAnsi="var(--font-family)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(«критический» показатель)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6DF78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Не менее 95% обучающихся и педагогов </w:t>
            </w: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зарегистрированы на платформе «</w:t>
            </w:r>
            <w:proofErr w:type="spellStart"/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Сферум</w:t>
            </w:r>
            <w:proofErr w:type="spellEnd"/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BEAA4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9809F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C21E5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12EDD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67%2 из 3</w:t>
            </w:r>
          </w:p>
        </w:tc>
      </w:tr>
      <w:tr w:rsidR="00356C80" w:rsidRPr="00356C80" w14:paraId="1B846C48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08FF5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37D58A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07E69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Частично соответствует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256E4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0410E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084A0D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0DA51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33%1 из 3</w:t>
            </w:r>
          </w:p>
        </w:tc>
      </w:tr>
      <w:tr w:rsidR="00356C80" w:rsidRPr="00356C80" w14:paraId="3F792CD4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3ACDB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F2AADD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91C1C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C3621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9780D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36D2E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45F29C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100%2 из 2</w:t>
            </w:r>
          </w:p>
        </w:tc>
      </w:tr>
      <w:tr w:rsidR="00356C80" w:rsidRPr="00356C80" w14:paraId="2EDBE65F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B998E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2BD898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неучебных</w:t>
            </w:r>
            <w:proofErr w:type="spellEnd"/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занятий, творческих дел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2110A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89349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внутришкольного пространства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B3F8E6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605A3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70939E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3618302A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21996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109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073540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92A58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создан и функционирует школьный библиотечный информационный центр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E403C1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Организация внутришкольного пространства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70DE7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12CBB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1E726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671091E9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FC8510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898D6D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Реализация модели «Школа полного дня»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038DE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67A1B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школы полного дня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B30E24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326B2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4646A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100%3 из 3</w:t>
            </w:r>
          </w:p>
        </w:tc>
      </w:tr>
      <w:tr w:rsidR="00356C80" w:rsidRPr="00356C80" w14:paraId="4CDFB954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BA886A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100C25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AEC5C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E6481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67C025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430A9B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FABAD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</w:tc>
      </w:tr>
      <w:tr w:rsidR="00356C80" w:rsidRPr="00356C80" w14:paraId="617E2174" w14:textId="77777777" w:rsidTr="00356C80"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D5ADD2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7A371E" w14:textId="77777777" w:rsidR="00356C80" w:rsidRPr="00356C80" w:rsidRDefault="00356C80" w:rsidP="00356C80">
            <w:pPr>
              <w:spacing w:after="100" w:afterAutospacing="1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A14DF7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38F549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26FBC3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Некритический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95469F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bottom w:val="single" w:sz="6" w:space="0" w:color="E7E9E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C33958" w14:textId="77777777" w:rsidR="00356C80" w:rsidRPr="00356C80" w:rsidRDefault="00356C80" w:rsidP="00356C80">
            <w:pPr>
              <w:spacing w:after="0" w:line="240" w:lineRule="auto"/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56C80">
              <w:rPr>
                <w:rFonts w:ascii="var(--font-family)" w:eastAsia="Times New Roman" w:hAnsi="var(--font-family)" w:cs="Times New Roman"/>
                <w:kern w:val="0"/>
                <w:sz w:val="21"/>
                <w:szCs w:val="21"/>
                <w:lang w:eastAsia="ru-RU"/>
                <w14:ligatures w14:val="none"/>
              </w:rPr>
              <w:t>100%1 из 1</w:t>
            </w:r>
          </w:p>
          <w:p w14:paraId="2E7BE147" w14:textId="77777777" w:rsidR="00356C80" w:rsidRPr="00356C80" w:rsidRDefault="00356C80" w:rsidP="00356C80">
            <w:pPr>
              <w:shd w:val="clear" w:color="auto" w:fill="E4E9ED"/>
              <w:spacing w:after="0" w:line="0" w:lineRule="auto"/>
              <w:rPr>
                <w:rFonts w:ascii="Segoe UI" w:eastAsia="Times New Roman" w:hAnsi="Segoe UI" w:cs="Segoe UI"/>
                <w:color w:val="101828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3446282E" w14:textId="77777777" w:rsidR="00916A72" w:rsidRDefault="00916A72"/>
    <w:sectPr w:rsidR="00916A72" w:rsidSect="007B1A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font-family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C6A69"/>
    <w:multiLevelType w:val="multilevel"/>
    <w:tmpl w:val="0CD8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92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2D"/>
    <w:rsid w:val="00356C80"/>
    <w:rsid w:val="007B1A34"/>
    <w:rsid w:val="00800E2D"/>
    <w:rsid w:val="00916A72"/>
    <w:rsid w:val="00B9036E"/>
    <w:rsid w:val="00C35BD1"/>
    <w:rsid w:val="00D1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5EA7"/>
  <w15:chartTrackingRefBased/>
  <w15:docId w15:val="{10A8EF2F-5E6D-4564-96FA-2C8AE556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6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6C8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356C80"/>
  </w:style>
  <w:style w:type="paragraph" w:customStyle="1" w:styleId="msonormal0">
    <w:name w:val="msonormal"/>
    <w:basedOn w:val="a"/>
    <w:rsid w:val="0035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legend-title-text">
    <w:name w:val="legend-title-text"/>
    <w:basedOn w:val="a0"/>
    <w:rsid w:val="00356C80"/>
  </w:style>
  <w:style w:type="paragraph" w:customStyle="1" w:styleId="legend-label">
    <w:name w:val="legend-label"/>
    <w:basedOn w:val="a"/>
    <w:rsid w:val="0035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legend-label-color">
    <w:name w:val="legend-label-color"/>
    <w:basedOn w:val="a0"/>
    <w:rsid w:val="00356C80"/>
  </w:style>
  <w:style w:type="character" w:customStyle="1" w:styleId="legend-label-text">
    <w:name w:val="legend-label-text"/>
    <w:basedOn w:val="a0"/>
    <w:rsid w:val="00356C80"/>
  </w:style>
  <w:style w:type="character" w:customStyle="1" w:styleId="ngx-icon">
    <w:name w:val="ngx-icon"/>
    <w:basedOn w:val="a0"/>
    <w:rsid w:val="00356C80"/>
  </w:style>
  <w:style w:type="paragraph" w:styleId="a3">
    <w:name w:val="Normal (Web)"/>
    <w:basedOn w:val="a"/>
    <w:uiPriority w:val="99"/>
    <w:semiHidden/>
    <w:unhideWhenUsed/>
    <w:rsid w:val="0035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56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218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0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605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7691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0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1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8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7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98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35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898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4994</Words>
  <Characters>28470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3</cp:revision>
  <dcterms:created xsi:type="dcterms:W3CDTF">2024-11-07T10:44:00Z</dcterms:created>
  <dcterms:modified xsi:type="dcterms:W3CDTF">2025-04-23T09:37:00Z</dcterms:modified>
</cp:coreProperties>
</file>